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A2CD4" w14:textId="31E5C34F" w:rsidR="002756BA" w:rsidRDefault="0013184A" w:rsidP="00275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84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56827DF2" wp14:editId="466753BD">
            <wp:extent cx="5943600" cy="1001027"/>
            <wp:effectExtent l="0" t="0" r="0" b="8890"/>
            <wp:docPr id="3" name="Picture 3" descr="C:\Users\Cultural\Desktop\Mari\Culture\Culture Athens\2026\May - кмет Атина\Ot kmetstvoto\Το Φεστιβάλ του Δήμου Αθηναίων frame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ultural\Desktop\Mari\Culture\Culture Athens\2026\May - кмет Атина\Ot kmetstvoto\Το Φεστιβάλ του Δήμου Αθηναίων frame wh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C5EE8" w14:textId="385677CA" w:rsidR="00C07DAB" w:rsidRPr="00C07DAB" w:rsidRDefault="00C07DAB" w:rsidP="00275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0180">
        <w:rPr>
          <w:rFonts w:ascii="Baskerville Old Face" w:eastAsia="Times New Roman" w:hAnsi="Baskerville Old Face" w:cs="Calibri"/>
          <w:b/>
          <w:bCs/>
          <w:noProof/>
          <w:sz w:val="36"/>
          <w:szCs w:val="36"/>
          <w:lang w:eastAsia="bg-BG"/>
        </w:rPr>
        <w:drawing>
          <wp:inline distT="0" distB="0" distL="0" distR="0" wp14:anchorId="4B64B5C7" wp14:editId="719E7479">
            <wp:extent cx="1028700" cy="805992"/>
            <wp:effectExtent l="0" t="0" r="0" b="0"/>
            <wp:docPr id="291320998" name="Picture 2" descr="A gold emblem with lions and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20998" name="Picture 2" descr="A gold emblem with lions and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98" cy="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78548" w14:textId="44417E4B" w:rsidR="00305302" w:rsidRPr="00A73094" w:rsidRDefault="00A73094" w:rsidP="00305302">
      <w:pPr>
        <w:jc w:val="center"/>
        <w:rPr>
          <w:rFonts w:cstheme="minorHAnsi"/>
        </w:rPr>
      </w:pPr>
      <w:r>
        <w:rPr>
          <w:rFonts w:cstheme="minorHAnsi"/>
          <w:b/>
          <w:sz w:val="40"/>
        </w:rPr>
        <w:t xml:space="preserve">Концерт на мандолинен квинтет „Сезони“ </w:t>
      </w:r>
    </w:p>
    <w:p w14:paraId="0CC395B1" w14:textId="41A3FB90" w:rsidR="00305302" w:rsidRPr="00A73094" w:rsidRDefault="00305302" w:rsidP="00305302">
      <w:pPr>
        <w:jc w:val="center"/>
        <w:rPr>
          <w:rFonts w:cstheme="minorHAnsi"/>
          <w:b/>
          <w:sz w:val="24"/>
          <w:szCs w:val="24"/>
          <w:lang w:val="ru-RU"/>
        </w:rPr>
      </w:pPr>
      <w:r w:rsidRPr="00A73094">
        <w:rPr>
          <w:rFonts w:cstheme="minorHAnsi"/>
          <w:b/>
          <w:sz w:val="24"/>
          <w:szCs w:val="24"/>
          <w:lang w:val="ru-RU"/>
        </w:rPr>
        <w:t xml:space="preserve">10 </w:t>
      </w:r>
      <w:r w:rsidR="00A73094">
        <w:rPr>
          <w:rFonts w:cstheme="minorHAnsi"/>
          <w:b/>
          <w:sz w:val="24"/>
          <w:szCs w:val="24"/>
        </w:rPr>
        <w:t>май</w:t>
      </w:r>
      <w:r w:rsidRPr="00A73094">
        <w:rPr>
          <w:rFonts w:cstheme="minorHAnsi"/>
          <w:b/>
          <w:sz w:val="24"/>
          <w:szCs w:val="24"/>
          <w:lang w:val="ru-RU"/>
        </w:rPr>
        <w:t xml:space="preserve"> 2026</w:t>
      </w:r>
      <w:r w:rsidR="000E0E6D" w:rsidRPr="00A73094">
        <w:rPr>
          <w:rFonts w:cstheme="minorHAnsi"/>
          <w:b/>
          <w:sz w:val="24"/>
          <w:szCs w:val="24"/>
          <w:lang w:val="ru-RU"/>
        </w:rPr>
        <w:t>, 19:00</w:t>
      </w:r>
      <w:r w:rsidR="00A73094">
        <w:rPr>
          <w:rFonts w:cstheme="minorHAnsi"/>
          <w:b/>
          <w:sz w:val="24"/>
          <w:szCs w:val="24"/>
        </w:rPr>
        <w:t xml:space="preserve"> часа</w:t>
      </w:r>
      <w:r w:rsidRPr="00A73094">
        <w:rPr>
          <w:rFonts w:cstheme="minorHAnsi"/>
          <w:b/>
          <w:sz w:val="24"/>
          <w:szCs w:val="24"/>
          <w:lang w:val="ru-RU"/>
        </w:rPr>
        <w:br/>
      </w:r>
      <w:r w:rsidR="00A73094">
        <w:rPr>
          <w:rFonts w:cstheme="minorHAnsi"/>
          <w:b/>
          <w:sz w:val="24"/>
          <w:szCs w:val="24"/>
        </w:rPr>
        <w:t>„Стадиу“</w:t>
      </w:r>
      <w:r w:rsidRPr="00A73094">
        <w:rPr>
          <w:rFonts w:cstheme="minorHAnsi"/>
          <w:b/>
          <w:sz w:val="24"/>
          <w:szCs w:val="24"/>
          <w:lang w:val="ru-RU"/>
        </w:rPr>
        <w:t xml:space="preserve"> 13, </w:t>
      </w:r>
      <w:r w:rsidR="00A73094">
        <w:rPr>
          <w:rFonts w:cstheme="minorHAnsi"/>
          <w:b/>
          <w:sz w:val="24"/>
          <w:szCs w:val="24"/>
        </w:rPr>
        <w:t>Атина</w:t>
      </w:r>
      <w:r w:rsidRPr="00A73094">
        <w:rPr>
          <w:rFonts w:cstheme="minorHAnsi"/>
          <w:b/>
          <w:sz w:val="24"/>
          <w:szCs w:val="24"/>
          <w:lang w:val="ru-RU"/>
        </w:rPr>
        <w:t xml:space="preserve"> 105 61</w:t>
      </w:r>
    </w:p>
    <w:p w14:paraId="46525156" w14:textId="77777777" w:rsidR="00305302" w:rsidRPr="00A73094" w:rsidRDefault="00305302" w:rsidP="00305302">
      <w:pPr>
        <w:rPr>
          <w:rFonts w:cstheme="minorHAnsi"/>
          <w:lang w:val="ru-RU"/>
        </w:rPr>
      </w:pPr>
    </w:p>
    <w:p w14:paraId="5F072642" w14:textId="5355D772" w:rsidR="00305302" w:rsidRPr="00A73094" w:rsidRDefault="00A73094" w:rsidP="00A73094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К</w:t>
      </w:r>
      <w:r w:rsidRPr="00A73094">
        <w:rPr>
          <w:rFonts w:cstheme="minorHAnsi"/>
          <w:sz w:val="24"/>
          <w:szCs w:val="24"/>
          <w:lang w:val="ru-RU"/>
        </w:rPr>
        <w:t>онцерт</w:t>
      </w:r>
      <w:r>
        <w:rPr>
          <w:rFonts w:cstheme="minorHAnsi"/>
          <w:sz w:val="24"/>
          <w:szCs w:val="24"/>
          <w:lang w:val="ru-RU"/>
        </w:rPr>
        <w:t>ът ще</w:t>
      </w:r>
      <w:r w:rsidRPr="00A73094">
        <w:rPr>
          <w:rFonts w:cstheme="minorHAnsi"/>
          <w:sz w:val="24"/>
          <w:szCs w:val="24"/>
          <w:lang w:val="ru-RU"/>
        </w:rPr>
        <w:t xml:space="preserve"> пред</w:t>
      </w:r>
      <w:r>
        <w:rPr>
          <w:rFonts w:cstheme="minorHAnsi"/>
          <w:sz w:val="24"/>
          <w:szCs w:val="24"/>
          <w:lang w:val="ru-RU"/>
        </w:rPr>
        <w:t>о</w:t>
      </w:r>
      <w:r w:rsidRPr="00A73094">
        <w:rPr>
          <w:rFonts w:cstheme="minorHAnsi"/>
          <w:sz w:val="24"/>
          <w:szCs w:val="24"/>
          <w:lang w:val="ru-RU"/>
        </w:rPr>
        <w:t>став</w:t>
      </w:r>
      <w:r>
        <w:rPr>
          <w:rFonts w:cstheme="minorHAnsi"/>
          <w:sz w:val="24"/>
          <w:szCs w:val="24"/>
          <w:lang w:val="ru-RU"/>
        </w:rPr>
        <w:t>и</w:t>
      </w:r>
      <w:r w:rsidRPr="00A73094">
        <w:rPr>
          <w:rFonts w:cstheme="minorHAnsi"/>
          <w:sz w:val="24"/>
          <w:szCs w:val="24"/>
          <w:lang w:val="ru-RU"/>
        </w:rPr>
        <w:t xml:space="preserve"> </w:t>
      </w:r>
      <w:r w:rsidR="00B93F21">
        <w:rPr>
          <w:rFonts w:cstheme="minorHAnsi"/>
          <w:sz w:val="24"/>
          <w:szCs w:val="24"/>
          <w:lang w:val="ru-RU"/>
        </w:rPr>
        <w:t>богата</w:t>
      </w:r>
      <w:bookmarkStart w:id="0" w:name="_GoBack"/>
      <w:bookmarkEnd w:id="0"/>
      <w:r w:rsidR="001F5C9D">
        <w:rPr>
          <w:rFonts w:cstheme="minorHAnsi"/>
          <w:sz w:val="24"/>
          <w:szCs w:val="24"/>
          <w:lang w:val="ru-RU"/>
        </w:rPr>
        <w:t xml:space="preserve"> </w:t>
      </w:r>
      <w:r w:rsidRPr="00A73094">
        <w:rPr>
          <w:rFonts w:cstheme="minorHAnsi"/>
          <w:sz w:val="24"/>
          <w:szCs w:val="24"/>
          <w:lang w:val="ru-RU"/>
        </w:rPr>
        <w:t>и стилово разнообразна програма, обединяваща произведения от епохата на барока до съвременни композиции. Публиката ще се докосне до уникална комбинация от класическа елегантност, кинематографичен израз и национален колорит, интерпретирани чрез характерния звук на мандолинния квинтет.</w:t>
      </w:r>
    </w:p>
    <w:p w14:paraId="1CB55A2D" w14:textId="51F3EE4D" w:rsidR="008134F9" w:rsidRPr="00A73094" w:rsidRDefault="00A73094" w:rsidP="008134F9">
      <w:pPr>
        <w:pStyle w:val="NormalWeb"/>
        <w:jc w:val="center"/>
        <w:rPr>
          <w:rFonts w:asciiTheme="minorHAnsi" w:eastAsiaTheme="minorHAnsi" w:hAnsiTheme="minorHAnsi" w:cstheme="minorHAnsi"/>
          <w:b/>
          <w:noProof/>
          <w:spacing w:val="80"/>
          <w:sz w:val="36"/>
          <w:szCs w:val="36"/>
        </w:rPr>
      </w:pPr>
      <w:r>
        <w:rPr>
          <w:rFonts w:asciiTheme="minorHAnsi" w:eastAsiaTheme="minorHAnsi" w:hAnsiTheme="minorHAnsi" w:cstheme="minorHAnsi"/>
          <w:b/>
          <w:noProof/>
          <w:spacing w:val="80"/>
          <w:sz w:val="36"/>
          <w:szCs w:val="36"/>
        </w:rPr>
        <w:t>ПРОГРАМА</w:t>
      </w:r>
    </w:p>
    <w:p w14:paraId="1C843F8E" w14:textId="77777777" w:rsidR="005503BA" w:rsidRPr="00A73094" w:rsidRDefault="005503BA" w:rsidP="008134F9">
      <w:pPr>
        <w:pStyle w:val="NormalWeb"/>
        <w:jc w:val="center"/>
        <w:rPr>
          <w:rFonts w:asciiTheme="minorHAnsi" w:eastAsiaTheme="minorHAnsi" w:hAnsiTheme="minorHAnsi" w:cstheme="minorHAnsi"/>
          <w:b/>
          <w:noProof/>
          <w:spacing w:val="80"/>
          <w:lang w:val="ru-RU"/>
        </w:rPr>
      </w:pPr>
    </w:p>
    <w:p w14:paraId="270DCD4C" w14:textId="51DD0CAE" w:rsidR="007D5154" w:rsidRPr="006B29CD" w:rsidRDefault="00042204" w:rsidP="00097274">
      <w:pPr>
        <w:shd w:val="clear" w:color="auto" w:fill="FFFFFF"/>
        <w:spacing w:before="120" w:after="120" w:line="360" w:lineRule="auto"/>
        <w:rPr>
          <w:rFonts w:eastAsia="Times New Roman" w:cstheme="minorHAnsi"/>
          <w:color w:val="212121"/>
          <w:sz w:val="26"/>
          <w:szCs w:val="26"/>
          <w:lang w:eastAsia="bg-BG"/>
        </w:rPr>
      </w:pPr>
      <w:r>
        <w:rPr>
          <w:rFonts w:eastAsia="Times New Roman" w:cstheme="minorHAnsi"/>
          <w:b/>
          <w:bCs/>
          <w:color w:val="212121"/>
          <w:sz w:val="26"/>
          <w:szCs w:val="26"/>
          <w:lang w:eastAsia="bg-BG"/>
        </w:rPr>
        <w:t>Филипо Граняни</w:t>
      </w:r>
      <w:r w:rsidR="007D5154" w:rsidRPr="00281D34">
        <w:rPr>
          <w:rFonts w:eastAsia="Times New Roman" w:cstheme="minorHAnsi"/>
          <w:b/>
          <w:bCs/>
          <w:color w:val="212121"/>
          <w:sz w:val="26"/>
          <w:szCs w:val="26"/>
          <w:lang w:val="ru-RU" w:eastAsia="bg-BG"/>
        </w:rPr>
        <w:t xml:space="preserve"> </w:t>
      </w:r>
      <w:r w:rsidR="006B29CD" w:rsidRPr="006B29CD">
        <w:rPr>
          <w:rFonts w:eastAsia="Times New Roman" w:cstheme="minorHAnsi"/>
          <w:b/>
          <w:bCs/>
          <w:color w:val="212121"/>
          <w:sz w:val="26"/>
          <w:szCs w:val="26"/>
          <w:lang w:val="ru-RU" w:eastAsia="bg-BG"/>
        </w:rPr>
        <w:t>–</w:t>
      </w:r>
      <w:r w:rsidR="007D5154" w:rsidRPr="00281D34">
        <w:rPr>
          <w:rFonts w:eastAsia="Times New Roman" w:cstheme="minorHAnsi"/>
          <w:b/>
          <w:bCs/>
          <w:color w:val="212121"/>
          <w:sz w:val="26"/>
          <w:szCs w:val="26"/>
          <w:lang w:val="ru-RU" w:eastAsia="bg-BG"/>
        </w:rPr>
        <w:t xml:space="preserve"> </w:t>
      </w:r>
      <w:r w:rsidR="006B29CD" w:rsidRPr="006B29CD">
        <w:rPr>
          <w:rFonts w:eastAsia="Times New Roman" w:cstheme="minorHAnsi"/>
          <w:bCs/>
          <w:color w:val="212121"/>
          <w:sz w:val="26"/>
          <w:szCs w:val="26"/>
          <w:lang w:eastAsia="bg-BG"/>
        </w:rPr>
        <w:t xml:space="preserve">Квинтет </w:t>
      </w:r>
      <w:r w:rsidR="007E71E3" w:rsidRPr="00F00FAD">
        <w:rPr>
          <w:rFonts w:eastAsia="Times New Roman" w:cstheme="minorHAnsi"/>
          <w:bCs/>
          <w:color w:val="212121"/>
          <w:sz w:val="26"/>
          <w:szCs w:val="26"/>
          <w:lang w:val="fr-FR" w:eastAsia="bg-BG"/>
        </w:rPr>
        <w:t>in</w:t>
      </w:r>
      <w:r w:rsidR="007E71E3" w:rsidRPr="007E71E3">
        <w:rPr>
          <w:rFonts w:eastAsia="Times New Roman" w:cstheme="minorHAnsi"/>
          <w:bCs/>
          <w:color w:val="212121"/>
          <w:sz w:val="26"/>
          <w:szCs w:val="26"/>
          <w:lang w:val="ru-RU" w:eastAsia="bg-BG"/>
        </w:rPr>
        <w:t xml:space="preserve"> </w:t>
      </w:r>
      <w:r w:rsidR="007E71E3" w:rsidRPr="00F00FAD">
        <w:rPr>
          <w:rFonts w:eastAsia="Times New Roman" w:cstheme="minorHAnsi"/>
          <w:bCs/>
          <w:color w:val="212121"/>
          <w:sz w:val="26"/>
          <w:szCs w:val="26"/>
          <w:lang w:val="fr-FR" w:eastAsia="bg-BG"/>
        </w:rPr>
        <w:t>A</w:t>
      </w:r>
      <w:r w:rsidR="007E71E3" w:rsidRPr="007E71E3">
        <w:rPr>
          <w:rFonts w:eastAsia="Times New Roman" w:cstheme="minorHAnsi"/>
          <w:bCs/>
          <w:color w:val="212121"/>
          <w:sz w:val="26"/>
          <w:szCs w:val="26"/>
          <w:lang w:val="ru-RU" w:eastAsia="bg-BG"/>
        </w:rPr>
        <w:t xml:space="preserve"> </w:t>
      </w:r>
      <w:r w:rsidR="007E71E3" w:rsidRPr="00F00FAD">
        <w:rPr>
          <w:rFonts w:eastAsia="Times New Roman" w:cstheme="minorHAnsi"/>
          <w:bCs/>
          <w:color w:val="212121"/>
          <w:sz w:val="26"/>
          <w:szCs w:val="26"/>
          <w:lang w:val="fr-FR" w:eastAsia="bg-BG"/>
        </w:rPr>
        <w:t>dur</w:t>
      </w:r>
    </w:p>
    <w:p w14:paraId="578993C1" w14:textId="398C799D" w:rsidR="007D5154" w:rsidRPr="00281D34" w:rsidRDefault="006B29CD" w:rsidP="00097274">
      <w:pPr>
        <w:shd w:val="clear" w:color="auto" w:fill="FFFFFF"/>
        <w:spacing w:before="120" w:after="120" w:line="360" w:lineRule="auto"/>
        <w:rPr>
          <w:rFonts w:eastAsia="Times New Roman" w:cstheme="minorHAnsi"/>
          <w:color w:val="212121"/>
          <w:sz w:val="26"/>
          <w:szCs w:val="26"/>
          <w:lang w:val="ru-RU" w:eastAsia="bg-BG"/>
        </w:rPr>
      </w:pPr>
      <w:r>
        <w:rPr>
          <w:rFonts w:eastAsia="Times New Roman" w:cstheme="minorHAnsi"/>
          <w:b/>
          <w:bCs/>
          <w:color w:val="212121"/>
          <w:sz w:val="26"/>
          <w:szCs w:val="26"/>
          <w:lang w:eastAsia="bg-BG"/>
        </w:rPr>
        <w:t>Дмитрий Шостакович</w:t>
      </w:r>
      <w:r w:rsidR="007D5154" w:rsidRPr="005503BA">
        <w:rPr>
          <w:rFonts w:eastAsia="Times New Roman" w:cstheme="minorHAnsi"/>
          <w:color w:val="212121"/>
          <w:sz w:val="26"/>
          <w:szCs w:val="26"/>
          <w:lang w:val="en-GB" w:eastAsia="bg-BG"/>
        </w:rPr>
        <w:t> </w:t>
      </w:r>
      <w:r w:rsidR="007D5154" w:rsidRPr="00281D34">
        <w:rPr>
          <w:rFonts w:eastAsia="Times New Roman" w:cstheme="minorHAnsi"/>
          <w:color w:val="212121"/>
          <w:sz w:val="26"/>
          <w:szCs w:val="26"/>
          <w:lang w:val="ru-RU" w:eastAsia="bg-BG"/>
        </w:rPr>
        <w:t xml:space="preserve">– </w:t>
      </w:r>
      <w:r>
        <w:rPr>
          <w:rFonts w:eastAsia="Times New Roman" w:cstheme="minorHAnsi"/>
          <w:color w:val="212121"/>
          <w:sz w:val="26"/>
          <w:szCs w:val="26"/>
          <w:lang w:eastAsia="bg-BG"/>
        </w:rPr>
        <w:t>Сюита от филма</w:t>
      </w:r>
      <w:r w:rsidR="007D5154" w:rsidRPr="00281D34">
        <w:rPr>
          <w:rFonts w:eastAsia="Times New Roman" w:cstheme="minorHAnsi"/>
          <w:color w:val="212121"/>
          <w:sz w:val="26"/>
          <w:szCs w:val="26"/>
          <w:lang w:val="ru-RU" w:eastAsia="bg-BG"/>
        </w:rPr>
        <w:t xml:space="preserve"> "</w:t>
      </w:r>
      <w:r>
        <w:rPr>
          <w:rFonts w:eastAsia="Times New Roman" w:cstheme="minorHAnsi"/>
          <w:color w:val="212121"/>
          <w:sz w:val="26"/>
          <w:szCs w:val="26"/>
          <w:lang w:eastAsia="bg-BG"/>
        </w:rPr>
        <w:t>Стършелът</w:t>
      </w:r>
      <w:r w:rsidR="007D5154" w:rsidRPr="00281D34">
        <w:rPr>
          <w:rFonts w:eastAsia="Times New Roman" w:cstheme="minorHAnsi"/>
          <w:color w:val="212121"/>
          <w:sz w:val="26"/>
          <w:szCs w:val="26"/>
          <w:lang w:val="ru-RU" w:eastAsia="bg-BG"/>
        </w:rPr>
        <w:t>"</w:t>
      </w:r>
    </w:p>
    <w:p w14:paraId="53F64753" w14:textId="5F621644" w:rsidR="007D5154" w:rsidRPr="006B29CD" w:rsidRDefault="006B29CD" w:rsidP="005D04DD">
      <w:pPr>
        <w:pStyle w:val="ListParagraph"/>
        <w:shd w:val="clear" w:color="auto" w:fill="FFFFFF"/>
        <w:spacing w:before="120" w:after="120" w:line="360" w:lineRule="auto"/>
        <w:ind w:left="567"/>
        <w:rPr>
          <w:rFonts w:eastAsia="Times New Roman" w:cstheme="minorHAnsi"/>
          <w:color w:val="212121"/>
          <w:sz w:val="26"/>
          <w:szCs w:val="26"/>
          <w:lang w:eastAsia="bg-BG"/>
        </w:rPr>
      </w:pPr>
      <w:r>
        <w:rPr>
          <w:rFonts w:eastAsia="Times New Roman" w:cstheme="minorHAnsi"/>
          <w:color w:val="212121"/>
          <w:sz w:val="26"/>
          <w:szCs w:val="26"/>
          <w:lang w:eastAsia="bg-BG"/>
        </w:rPr>
        <w:t>Романс</w:t>
      </w:r>
    </w:p>
    <w:p w14:paraId="2A1B30CB" w14:textId="52D83A86" w:rsidR="007D5154" w:rsidRPr="006B29CD" w:rsidRDefault="006B29CD" w:rsidP="005D04DD">
      <w:pPr>
        <w:pStyle w:val="ListParagraph"/>
        <w:shd w:val="clear" w:color="auto" w:fill="FFFFFF"/>
        <w:spacing w:before="120" w:after="120" w:line="360" w:lineRule="auto"/>
        <w:ind w:left="567"/>
        <w:rPr>
          <w:rFonts w:eastAsia="Times New Roman" w:cstheme="minorHAnsi"/>
          <w:color w:val="212121"/>
          <w:sz w:val="26"/>
          <w:szCs w:val="26"/>
          <w:lang w:eastAsia="bg-BG"/>
        </w:rPr>
      </w:pPr>
      <w:r>
        <w:rPr>
          <w:rFonts w:eastAsia="Times New Roman" w:cstheme="minorHAnsi"/>
          <w:color w:val="212121"/>
          <w:sz w:val="26"/>
          <w:szCs w:val="26"/>
          <w:lang w:eastAsia="bg-BG"/>
        </w:rPr>
        <w:t>Серенада</w:t>
      </w:r>
    </w:p>
    <w:p w14:paraId="702B95F6" w14:textId="4D8972D7" w:rsidR="007D5154" w:rsidRPr="006B29CD" w:rsidRDefault="006B29CD" w:rsidP="005D04DD">
      <w:pPr>
        <w:pStyle w:val="ListParagraph"/>
        <w:shd w:val="clear" w:color="auto" w:fill="FFFFFF"/>
        <w:spacing w:before="120" w:after="120" w:line="360" w:lineRule="auto"/>
        <w:ind w:left="567"/>
        <w:rPr>
          <w:rFonts w:eastAsia="Times New Roman" w:cstheme="minorHAnsi"/>
          <w:color w:val="212121"/>
          <w:sz w:val="26"/>
          <w:szCs w:val="26"/>
          <w:lang w:eastAsia="bg-BG"/>
        </w:rPr>
      </w:pPr>
      <w:r>
        <w:rPr>
          <w:rFonts w:eastAsia="Times New Roman" w:cstheme="minorHAnsi"/>
          <w:color w:val="212121"/>
          <w:sz w:val="26"/>
          <w:szCs w:val="26"/>
          <w:lang w:eastAsia="bg-BG"/>
        </w:rPr>
        <w:t>Пасакалия</w:t>
      </w:r>
    </w:p>
    <w:p w14:paraId="532503BD" w14:textId="3268D47A" w:rsidR="007D5154" w:rsidRPr="006B29CD" w:rsidRDefault="006B29CD" w:rsidP="005D04DD">
      <w:pPr>
        <w:pStyle w:val="ListParagraph"/>
        <w:shd w:val="clear" w:color="auto" w:fill="FFFFFF"/>
        <w:spacing w:before="120" w:after="120" w:line="360" w:lineRule="auto"/>
        <w:ind w:left="567"/>
        <w:rPr>
          <w:rFonts w:eastAsia="Times New Roman" w:cstheme="minorHAnsi"/>
          <w:color w:val="212121"/>
          <w:sz w:val="26"/>
          <w:szCs w:val="26"/>
          <w:lang w:eastAsia="bg-BG"/>
        </w:rPr>
      </w:pPr>
      <w:r>
        <w:rPr>
          <w:rFonts w:eastAsia="Times New Roman" w:cstheme="minorHAnsi"/>
          <w:color w:val="212121"/>
          <w:sz w:val="26"/>
          <w:szCs w:val="26"/>
          <w:lang w:eastAsia="bg-BG"/>
        </w:rPr>
        <w:t>Галоп</w:t>
      </w:r>
    </w:p>
    <w:p w14:paraId="4E0D4FC9" w14:textId="76582A30" w:rsidR="007D5154" w:rsidRPr="00281D34" w:rsidRDefault="006B29CD" w:rsidP="00097274">
      <w:pPr>
        <w:shd w:val="clear" w:color="auto" w:fill="FFFFFF"/>
        <w:spacing w:before="120" w:after="120" w:line="360" w:lineRule="auto"/>
        <w:rPr>
          <w:rFonts w:eastAsia="Times New Roman" w:cstheme="minorHAnsi"/>
          <w:color w:val="212121"/>
          <w:sz w:val="26"/>
          <w:szCs w:val="26"/>
          <w:lang w:val="ru-RU" w:eastAsia="bg-BG"/>
        </w:rPr>
      </w:pPr>
      <w:r>
        <w:rPr>
          <w:rFonts w:eastAsia="Times New Roman" w:cstheme="minorHAnsi"/>
          <w:b/>
          <w:bCs/>
          <w:color w:val="212121"/>
          <w:sz w:val="26"/>
          <w:szCs w:val="26"/>
          <w:lang w:eastAsia="bg-BG"/>
        </w:rPr>
        <w:t>Росен Балкански</w:t>
      </w:r>
      <w:r w:rsidR="007D5154" w:rsidRPr="005503BA">
        <w:rPr>
          <w:rFonts w:eastAsia="Times New Roman" w:cstheme="minorHAnsi"/>
          <w:color w:val="212121"/>
          <w:sz w:val="26"/>
          <w:szCs w:val="26"/>
          <w:lang w:val="en-GB" w:eastAsia="bg-BG"/>
        </w:rPr>
        <w:t> </w:t>
      </w:r>
      <w:r w:rsidR="007D5154" w:rsidRPr="00281D34">
        <w:rPr>
          <w:rFonts w:eastAsia="Times New Roman" w:cstheme="minorHAnsi"/>
          <w:color w:val="212121"/>
          <w:sz w:val="26"/>
          <w:szCs w:val="26"/>
          <w:lang w:val="ru-RU" w:eastAsia="bg-BG"/>
        </w:rPr>
        <w:t xml:space="preserve">– </w:t>
      </w:r>
      <w:r>
        <w:rPr>
          <w:rFonts w:eastAsia="Times New Roman" w:cstheme="minorHAnsi"/>
          <w:color w:val="212121"/>
          <w:sz w:val="26"/>
          <w:szCs w:val="26"/>
          <w:lang w:eastAsia="bg-BG"/>
        </w:rPr>
        <w:t>Прелюдия</w:t>
      </w:r>
      <w:r w:rsidR="007D5154" w:rsidRPr="00281D34">
        <w:rPr>
          <w:rFonts w:eastAsia="Times New Roman" w:cstheme="minorHAnsi"/>
          <w:color w:val="212121"/>
          <w:sz w:val="26"/>
          <w:szCs w:val="26"/>
          <w:lang w:val="ru-RU" w:eastAsia="bg-BG"/>
        </w:rPr>
        <w:t xml:space="preserve">, </w:t>
      </w:r>
      <w:r>
        <w:rPr>
          <w:rFonts w:eastAsia="Times New Roman" w:cstheme="minorHAnsi"/>
          <w:color w:val="212121"/>
          <w:sz w:val="26"/>
          <w:szCs w:val="26"/>
          <w:lang w:eastAsia="bg-BG"/>
        </w:rPr>
        <w:t>песен и танц</w:t>
      </w:r>
      <w:r w:rsidR="007D5154" w:rsidRPr="005503BA">
        <w:rPr>
          <w:rFonts w:eastAsia="Times New Roman" w:cstheme="minorHAnsi"/>
          <w:color w:val="212121"/>
          <w:sz w:val="26"/>
          <w:szCs w:val="26"/>
          <w:lang w:val="en-GB" w:eastAsia="bg-BG"/>
        </w:rPr>
        <w:t> </w:t>
      </w:r>
    </w:p>
    <w:p w14:paraId="6FBAC1F6" w14:textId="5289C882" w:rsidR="007D5154" w:rsidRPr="006B29CD" w:rsidRDefault="006B29CD" w:rsidP="00097274">
      <w:pPr>
        <w:shd w:val="clear" w:color="auto" w:fill="FFFFFF"/>
        <w:spacing w:before="120" w:after="120" w:line="360" w:lineRule="auto"/>
        <w:rPr>
          <w:rFonts w:eastAsia="Times New Roman" w:cstheme="minorHAnsi"/>
          <w:color w:val="212121"/>
          <w:sz w:val="26"/>
          <w:szCs w:val="26"/>
          <w:lang w:eastAsia="bg-BG"/>
        </w:rPr>
      </w:pPr>
      <w:r>
        <w:rPr>
          <w:rFonts w:eastAsia="Times New Roman" w:cstheme="minorHAnsi"/>
          <w:b/>
          <w:bCs/>
          <w:color w:val="212121"/>
          <w:sz w:val="26"/>
          <w:szCs w:val="26"/>
          <w:lang w:eastAsia="bg-BG"/>
        </w:rPr>
        <w:t>Клод Дебюси</w:t>
      </w:r>
      <w:r w:rsidR="007D5154" w:rsidRPr="006B29CD">
        <w:rPr>
          <w:rFonts w:eastAsia="Times New Roman" w:cstheme="minorHAnsi"/>
          <w:b/>
          <w:bCs/>
          <w:color w:val="212121"/>
          <w:sz w:val="26"/>
          <w:szCs w:val="26"/>
          <w:lang w:val="ru-RU" w:eastAsia="bg-BG"/>
        </w:rPr>
        <w:t xml:space="preserve"> - </w:t>
      </w:r>
      <w:r>
        <w:rPr>
          <w:rFonts w:eastAsia="Times New Roman" w:cstheme="minorHAnsi"/>
          <w:bCs/>
          <w:color w:val="212121"/>
          <w:sz w:val="26"/>
          <w:szCs w:val="26"/>
          <w:lang w:eastAsia="bg-BG"/>
        </w:rPr>
        <w:t>Рагтайм</w:t>
      </w:r>
    </w:p>
    <w:p w14:paraId="6AAFE271" w14:textId="0E0C02A1" w:rsidR="007D5154" w:rsidRPr="006B29CD" w:rsidRDefault="006B29CD" w:rsidP="00097274">
      <w:pPr>
        <w:shd w:val="clear" w:color="auto" w:fill="FFFFFF"/>
        <w:spacing w:before="120" w:after="120" w:line="360" w:lineRule="auto"/>
        <w:rPr>
          <w:rFonts w:eastAsia="Times New Roman" w:cstheme="minorHAnsi"/>
          <w:color w:val="212121"/>
          <w:sz w:val="26"/>
          <w:szCs w:val="26"/>
          <w:lang w:eastAsia="bg-BG"/>
        </w:rPr>
      </w:pPr>
      <w:r>
        <w:rPr>
          <w:rFonts w:eastAsia="Times New Roman" w:cstheme="minorHAnsi"/>
          <w:b/>
          <w:bCs/>
          <w:color w:val="212121"/>
          <w:sz w:val="26"/>
          <w:szCs w:val="26"/>
          <w:lang w:eastAsia="bg-BG"/>
        </w:rPr>
        <w:t>Никос Харизанос</w:t>
      </w:r>
      <w:r w:rsidR="007D5154" w:rsidRPr="005503BA">
        <w:rPr>
          <w:rFonts w:eastAsia="Times New Roman" w:cstheme="minorHAnsi"/>
          <w:color w:val="212121"/>
          <w:sz w:val="26"/>
          <w:szCs w:val="26"/>
          <w:lang w:val="en-GB" w:eastAsia="bg-BG"/>
        </w:rPr>
        <w:t> </w:t>
      </w:r>
      <w:r w:rsidR="007D5154" w:rsidRPr="006B29CD">
        <w:rPr>
          <w:rFonts w:eastAsia="Times New Roman" w:cstheme="minorHAnsi"/>
          <w:color w:val="212121"/>
          <w:sz w:val="26"/>
          <w:szCs w:val="26"/>
          <w:lang w:val="ru-RU" w:eastAsia="bg-BG"/>
        </w:rPr>
        <w:t xml:space="preserve">– </w:t>
      </w:r>
      <w:r w:rsidR="00281D34">
        <w:rPr>
          <w:rFonts w:eastAsia="Times New Roman" w:cstheme="minorHAnsi"/>
          <w:color w:val="212121"/>
          <w:sz w:val="26"/>
          <w:szCs w:val="26"/>
          <w:lang w:eastAsia="bg-BG"/>
        </w:rPr>
        <w:t>Д</w:t>
      </w:r>
      <w:r>
        <w:rPr>
          <w:rFonts w:eastAsia="Times New Roman" w:cstheme="minorHAnsi"/>
          <w:color w:val="212121"/>
          <w:sz w:val="26"/>
          <w:szCs w:val="26"/>
          <w:lang w:eastAsia="bg-BG"/>
        </w:rPr>
        <w:t>ва гръцки танца</w:t>
      </w:r>
    </w:p>
    <w:p w14:paraId="788EEE6D" w14:textId="592CA7CA" w:rsidR="007D5154" w:rsidRPr="006B29CD" w:rsidRDefault="006B29CD" w:rsidP="00097274">
      <w:pPr>
        <w:shd w:val="clear" w:color="auto" w:fill="FFFFFF"/>
        <w:spacing w:before="120" w:after="120" w:line="360" w:lineRule="auto"/>
        <w:rPr>
          <w:rFonts w:eastAsia="Times New Roman" w:cstheme="minorHAnsi"/>
          <w:color w:val="212121"/>
          <w:sz w:val="26"/>
          <w:szCs w:val="26"/>
          <w:lang w:eastAsia="bg-BG"/>
        </w:rPr>
      </w:pPr>
      <w:r>
        <w:rPr>
          <w:rFonts w:eastAsia="Times New Roman" w:cstheme="minorHAnsi"/>
          <w:b/>
          <w:color w:val="212121"/>
          <w:sz w:val="26"/>
          <w:szCs w:val="26"/>
          <w:lang w:eastAsia="bg-BG"/>
        </w:rPr>
        <w:t>Карлос Гардел</w:t>
      </w:r>
      <w:r w:rsidR="007D5154" w:rsidRPr="00012C73">
        <w:rPr>
          <w:rFonts w:eastAsia="Times New Roman" w:cstheme="minorHAnsi"/>
          <w:color w:val="212121"/>
          <w:sz w:val="26"/>
          <w:szCs w:val="26"/>
          <w:lang w:eastAsia="bg-BG"/>
        </w:rPr>
        <w:t xml:space="preserve"> - </w:t>
      </w:r>
      <w:r>
        <w:rPr>
          <w:rFonts w:eastAsia="Times New Roman" w:cstheme="minorHAnsi"/>
          <w:color w:val="212121"/>
          <w:sz w:val="26"/>
          <w:szCs w:val="26"/>
          <w:lang w:eastAsia="bg-BG"/>
        </w:rPr>
        <w:t>Танго</w:t>
      </w:r>
    </w:p>
    <w:p w14:paraId="1E5DC296" w14:textId="492321D6" w:rsidR="007D5154" w:rsidRPr="006B29CD" w:rsidRDefault="006B29CD" w:rsidP="00097274">
      <w:pPr>
        <w:shd w:val="clear" w:color="auto" w:fill="FFFFFF"/>
        <w:spacing w:before="120" w:after="120" w:line="360" w:lineRule="auto"/>
        <w:rPr>
          <w:rFonts w:eastAsia="Times New Roman" w:cstheme="minorHAnsi"/>
          <w:color w:val="212121"/>
          <w:sz w:val="26"/>
          <w:szCs w:val="26"/>
          <w:lang w:eastAsia="bg-BG"/>
        </w:rPr>
      </w:pPr>
      <w:r>
        <w:rPr>
          <w:rFonts w:eastAsia="Times New Roman" w:cstheme="minorHAnsi"/>
          <w:b/>
          <w:bCs/>
          <w:color w:val="212121"/>
          <w:sz w:val="26"/>
          <w:szCs w:val="26"/>
          <w:lang w:eastAsia="bg-BG"/>
        </w:rPr>
        <w:t>Росен Балкански</w:t>
      </w:r>
      <w:r w:rsidR="007D5154" w:rsidRPr="00012C73">
        <w:rPr>
          <w:rFonts w:eastAsia="Times New Roman" w:cstheme="minorHAnsi"/>
          <w:b/>
          <w:bCs/>
          <w:color w:val="212121"/>
          <w:sz w:val="26"/>
          <w:szCs w:val="26"/>
          <w:lang w:eastAsia="bg-BG"/>
        </w:rPr>
        <w:t xml:space="preserve"> </w:t>
      </w:r>
      <w:r>
        <w:rPr>
          <w:rFonts w:eastAsia="Times New Roman" w:cstheme="minorHAnsi"/>
          <w:b/>
          <w:bCs/>
          <w:color w:val="212121"/>
          <w:sz w:val="26"/>
          <w:szCs w:val="26"/>
          <w:lang w:val="ru-RU" w:eastAsia="bg-BG"/>
        </w:rPr>
        <w:t>–</w:t>
      </w:r>
      <w:r w:rsidR="007D5154" w:rsidRPr="00012C73">
        <w:rPr>
          <w:rFonts w:eastAsia="Times New Roman" w:cstheme="minorHAnsi"/>
          <w:b/>
          <w:bCs/>
          <w:color w:val="212121"/>
          <w:sz w:val="26"/>
          <w:szCs w:val="26"/>
          <w:lang w:eastAsia="bg-BG"/>
        </w:rPr>
        <w:t xml:space="preserve"> </w:t>
      </w:r>
      <w:r w:rsidRPr="006B29CD">
        <w:rPr>
          <w:rFonts w:eastAsia="Times New Roman" w:cstheme="minorHAnsi"/>
          <w:bCs/>
          <w:color w:val="212121"/>
          <w:sz w:val="26"/>
          <w:szCs w:val="26"/>
          <w:lang w:eastAsia="bg-BG"/>
        </w:rPr>
        <w:t>Патетико</w:t>
      </w:r>
      <w:r>
        <w:rPr>
          <w:rFonts w:eastAsia="Times New Roman" w:cstheme="minorHAnsi"/>
          <w:b/>
          <w:bCs/>
          <w:color w:val="212121"/>
          <w:sz w:val="26"/>
          <w:szCs w:val="26"/>
          <w:lang w:eastAsia="bg-BG"/>
        </w:rPr>
        <w:t xml:space="preserve"> </w:t>
      </w:r>
    </w:p>
    <w:p w14:paraId="07049D50" w14:textId="77777777" w:rsidR="005503BA" w:rsidRPr="00012C73" w:rsidRDefault="005503BA" w:rsidP="005503BA">
      <w:pPr>
        <w:rPr>
          <w:rFonts w:cstheme="minorHAnsi"/>
          <w:b/>
          <w:bCs/>
          <w:sz w:val="26"/>
          <w:szCs w:val="26"/>
        </w:rPr>
      </w:pPr>
    </w:p>
    <w:p w14:paraId="2AFE1217" w14:textId="77777777" w:rsidR="005503BA" w:rsidRPr="00012C73" w:rsidRDefault="005503BA" w:rsidP="005503BA">
      <w:pPr>
        <w:rPr>
          <w:rFonts w:cstheme="minorHAnsi"/>
          <w:b/>
          <w:bCs/>
          <w:sz w:val="26"/>
          <w:szCs w:val="26"/>
        </w:rPr>
      </w:pPr>
    </w:p>
    <w:p w14:paraId="25389D9B" w14:textId="35C521CF" w:rsidR="004408BC" w:rsidRPr="004408BC" w:rsidRDefault="004408BC" w:rsidP="004408BC">
      <w:pPr>
        <w:spacing w:line="276" w:lineRule="auto"/>
        <w:jc w:val="both"/>
        <w:rPr>
          <w:rFonts w:cstheme="minorHAnsi"/>
          <w:b/>
          <w:sz w:val="26"/>
          <w:szCs w:val="26"/>
        </w:rPr>
      </w:pPr>
      <w:r w:rsidRPr="004408BC">
        <w:rPr>
          <w:rFonts w:cstheme="minorHAnsi"/>
          <w:b/>
          <w:sz w:val="26"/>
          <w:szCs w:val="26"/>
          <w:lang w:val="ru-RU"/>
        </w:rPr>
        <w:t xml:space="preserve">Мандолинният квинтет </w:t>
      </w:r>
      <w:r w:rsidRPr="004408BC">
        <w:rPr>
          <w:rFonts w:cstheme="minorHAnsi"/>
          <w:b/>
          <w:sz w:val="26"/>
          <w:szCs w:val="26"/>
        </w:rPr>
        <w:t>„Сезони“</w:t>
      </w:r>
    </w:p>
    <w:p w14:paraId="0802F777" w14:textId="77777777" w:rsidR="004408BC" w:rsidRPr="004408BC" w:rsidRDefault="004408BC" w:rsidP="004408BC">
      <w:pPr>
        <w:spacing w:line="276" w:lineRule="auto"/>
        <w:jc w:val="both"/>
        <w:rPr>
          <w:rFonts w:cstheme="minorHAnsi"/>
          <w:sz w:val="26"/>
          <w:szCs w:val="26"/>
          <w:lang w:val="ru-RU"/>
        </w:rPr>
      </w:pPr>
      <w:r w:rsidRPr="004408BC">
        <w:rPr>
          <w:rFonts w:cstheme="minorHAnsi"/>
          <w:sz w:val="26"/>
          <w:szCs w:val="26"/>
          <w:lang w:val="ru-RU"/>
        </w:rPr>
        <w:t>е един от най-изтъкнатите и разпознаваеми състави на съвременната българска музикална сцена. Основан през 1996 г., квинтетът се състои от петима изключителни музиканти, които създават уникален артистичен синтез между богатите традиции на плектърната музика и изтънчената естетика на европейското камерно изпълнение.</w:t>
      </w:r>
    </w:p>
    <w:p w14:paraId="74DC3907" w14:textId="5B6A9241" w:rsidR="004408BC" w:rsidRPr="004408BC" w:rsidRDefault="004408BC" w:rsidP="004408BC">
      <w:pPr>
        <w:spacing w:line="276" w:lineRule="auto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b/>
          <w:sz w:val="26"/>
          <w:szCs w:val="26"/>
          <w:lang w:val="ru-RU"/>
        </w:rPr>
        <w:t>Ч</w:t>
      </w:r>
      <w:r w:rsidRPr="004408BC">
        <w:rPr>
          <w:rFonts w:cstheme="minorHAnsi"/>
          <w:b/>
          <w:sz w:val="26"/>
          <w:szCs w:val="26"/>
          <w:lang w:val="ru-RU"/>
        </w:rPr>
        <w:t>ленове</w:t>
      </w:r>
      <w:r w:rsidRPr="004408BC">
        <w:rPr>
          <w:rFonts w:cstheme="minorHAnsi"/>
          <w:sz w:val="26"/>
          <w:szCs w:val="26"/>
          <w:lang w:val="ru-RU"/>
        </w:rPr>
        <w:t>:</w:t>
      </w:r>
    </w:p>
    <w:p w14:paraId="3F84AADB" w14:textId="77777777" w:rsidR="004408BC" w:rsidRPr="004408BC" w:rsidRDefault="004408BC" w:rsidP="004408BC">
      <w:pPr>
        <w:spacing w:line="276" w:lineRule="auto"/>
        <w:jc w:val="both"/>
        <w:rPr>
          <w:rFonts w:cstheme="minorHAnsi"/>
          <w:sz w:val="26"/>
          <w:szCs w:val="26"/>
          <w:lang w:val="ru-RU"/>
        </w:rPr>
      </w:pPr>
      <w:r w:rsidRPr="004408BC">
        <w:rPr>
          <w:rFonts w:cstheme="minorHAnsi"/>
          <w:b/>
          <w:sz w:val="26"/>
          <w:szCs w:val="26"/>
          <w:lang w:val="ru-RU"/>
        </w:rPr>
        <w:t>Евдокия Бобоцова</w:t>
      </w:r>
      <w:r w:rsidRPr="004408BC">
        <w:rPr>
          <w:rFonts w:cstheme="minorHAnsi"/>
          <w:sz w:val="26"/>
          <w:szCs w:val="26"/>
          <w:lang w:val="ru-RU"/>
        </w:rPr>
        <w:t xml:space="preserve"> – мандолина</w:t>
      </w:r>
    </w:p>
    <w:p w14:paraId="5F9B659A" w14:textId="28FC508B" w:rsidR="004408BC" w:rsidRPr="004408BC" w:rsidRDefault="004408BC" w:rsidP="004408BC">
      <w:pPr>
        <w:spacing w:line="276" w:lineRule="auto"/>
        <w:jc w:val="both"/>
        <w:rPr>
          <w:rFonts w:cstheme="minorHAnsi"/>
          <w:sz w:val="26"/>
          <w:szCs w:val="26"/>
          <w:lang w:val="ru-RU"/>
        </w:rPr>
      </w:pPr>
      <w:r w:rsidRPr="004408BC">
        <w:rPr>
          <w:rFonts w:cstheme="minorHAnsi"/>
          <w:b/>
          <w:sz w:val="26"/>
          <w:szCs w:val="26"/>
          <w:lang w:val="ru-RU"/>
        </w:rPr>
        <w:t>Др Росен Идеалов</w:t>
      </w:r>
      <w:r w:rsidRPr="004408BC">
        <w:rPr>
          <w:rFonts w:cstheme="minorHAnsi"/>
          <w:sz w:val="26"/>
          <w:szCs w:val="26"/>
          <w:lang w:val="ru-RU"/>
        </w:rPr>
        <w:t xml:space="preserve"> – кларинет</w:t>
      </w:r>
    </w:p>
    <w:p w14:paraId="6795C12D" w14:textId="565C2B77" w:rsidR="004408BC" w:rsidRPr="004408BC" w:rsidRDefault="004408BC" w:rsidP="004408BC">
      <w:pPr>
        <w:spacing w:line="276" w:lineRule="auto"/>
        <w:jc w:val="both"/>
        <w:rPr>
          <w:rFonts w:cstheme="minorHAnsi"/>
          <w:sz w:val="26"/>
          <w:szCs w:val="26"/>
          <w:lang w:val="ru-RU"/>
        </w:rPr>
      </w:pPr>
      <w:r w:rsidRPr="004408BC">
        <w:rPr>
          <w:rFonts w:cstheme="minorHAnsi"/>
          <w:b/>
          <w:sz w:val="26"/>
          <w:szCs w:val="26"/>
          <w:lang w:val="ru-RU"/>
        </w:rPr>
        <w:t>ст.н.с. Проф. др Росен Балкански</w:t>
      </w:r>
      <w:r w:rsidRPr="004408BC">
        <w:rPr>
          <w:rFonts w:cstheme="minorHAnsi"/>
          <w:sz w:val="26"/>
          <w:szCs w:val="26"/>
          <w:lang w:val="ru-RU"/>
        </w:rPr>
        <w:t xml:space="preserve"> - класическа китара</w:t>
      </w:r>
    </w:p>
    <w:p w14:paraId="7720BB54" w14:textId="77777777" w:rsidR="004408BC" w:rsidRPr="004408BC" w:rsidRDefault="004408BC" w:rsidP="004408BC">
      <w:pPr>
        <w:spacing w:line="276" w:lineRule="auto"/>
        <w:jc w:val="both"/>
        <w:rPr>
          <w:rFonts w:cstheme="minorHAnsi"/>
          <w:sz w:val="26"/>
          <w:szCs w:val="26"/>
          <w:lang w:val="ru-RU"/>
        </w:rPr>
      </w:pPr>
      <w:r w:rsidRPr="004408BC">
        <w:rPr>
          <w:rFonts w:cstheme="minorHAnsi"/>
          <w:b/>
          <w:sz w:val="26"/>
          <w:szCs w:val="26"/>
          <w:lang w:val="ru-RU"/>
        </w:rPr>
        <w:t>Д-р Милен Джуров</w:t>
      </w:r>
      <w:r w:rsidRPr="004408BC">
        <w:rPr>
          <w:rFonts w:cstheme="minorHAnsi"/>
          <w:sz w:val="26"/>
          <w:szCs w:val="26"/>
          <w:lang w:val="ru-RU"/>
        </w:rPr>
        <w:t xml:space="preserve"> - класическа китара</w:t>
      </w:r>
    </w:p>
    <w:p w14:paraId="3DBF7981" w14:textId="77777777" w:rsidR="004408BC" w:rsidRPr="004408BC" w:rsidRDefault="004408BC" w:rsidP="004408BC">
      <w:pPr>
        <w:spacing w:line="276" w:lineRule="auto"/>
        <w:jc w:val="both"/>
        <w:rPr>
          <w:rFonts w:cstheme="minorHAnsi"/>
          <w:sz w:val="26"/>
          <w:szCs w:val="26"/>
          <w:lang w:val="ru-RU"/>
        </w:rPr>
      </w:pPr>
      <w:r w:rsidRPr="004408BC">
        <w:rPr>
          <w:rFonts w:cstheme="minorHAnsi"/>
          <w:b/>
          <w:sz w:val="26"/>
          <w:szCs w:val="26"/>
          <w:lang w:val="ru-RU"/>
        </w:rPr>
        <w:t>Иво Александров</w:t>
      </w:r>
      <w:r w:rsidRPr="004408BC">
        <w:rPr>
          <w:rFonts w:cstheme="minorHAnsi"/>
          <w:sz w:val="26"/>
          <w:szCs w:val="26"/>
          <w:lang w:val="ru-RU"/>
        </w:rPr>
        <w:t xml:space="preserve"> - виолончело</w:t>
      </w:r>
    </w:p>
    <w:p w14:paraId="75A52A98" w14:textId="00FFCD7A" w:rsidR="004408BC" w:rsidRPr="004408BC" w:rsidRDefault="004408BC" w:rsidP="004408BC">
      <w:pPr>
        <w:spacing w:line="276" w:lineRule="auto"/>
        <w:jc w:val="both"/>
        <w:rPr>
          <w:rFonts w:cstheme="minorHAnsi"/>
          <w:sz w:val="26"/>
          <w:szCs w:val="26"/>
          <w:lang w:val="ru-RU"/>
        </w:rPr>
      </w:pPr>
      <w:r w:rsidRPr="004408BC">
        <w:rPr>
          <w:rFonts w:cstheme="minorHAnsi"/>
          <w:sz w:val="26"/>
          <w:szCs w:val="26"/>
          <w:lang w:val="ru-RU"/>
        </w:rPr>
        <w:t xml:space="preserve">Мандолинният квинтет </w:t>
      </w:r>
      <w:r>
        <w:rPr>
          <w:rFonts w:cstheme="minorHAnsi"/>
          <w:sz w:val="26"/>
          <w:szCs w:val="26"/>
        </w:rPr>
        <w:t>„Сезони“</w:t>
      </w:r>
      <w:r w:rsidRPr="004408BC">
        <w:rPr>
          <w:rFonts w:cstheme="minorHAnsi"/>
          <w:sz w:val="26"/>
          <w:szCs w:val="26"/>
          <w:lang w:val="ru-RU"/>
        </w:rPr>
        <w:t xml:space="preserve"> се радва на широко международно признание, като наред с други престижни награди</w:t>
      </w:r>
      <w:r>
        <w:rPr>
          <w:rFonts w:cstheme="minorHAnsi"/>
          <w:sz w:val="26"/>
          <w:szCs w:val="26"/>
          <w:lang w:val="ru-RU"/>
        </w:rPr>
        <w:t>,</w:t>
      </w:r>
      <w:r w:rsidRPr="004408BC">
        <w:rPr>
          <w:rFonts w:cstheme="minorHAnsi"/>
          <w:sz w:val="26"/>
          <w:szCs w:val="26"/>
          <w:lang w:val="ru-RU"/>
        </w:rPr>
        <w:t xml:space="preserve"> </w:t>
      </w:r>
      <w:r>
        <w:rPr>
          <w:rFonts w:cstheme="minorHAnsi"/>
          <w:sz w:val="26"/>
          <w:szCs w:val="26"/>
          <w:lang w:val="ru-RU"/>
        </w:rPr>
        <w:t>получи</w:t>
      </w:r>
      <w:r w:rsidRPr="004408BC">
        <w:rPr>
          <w:rFonts w:cstheme="minorHAnsi"/>
          <w:sz w:val="26"/>
          <w:szCs w:val="26"/>
          <w:lang w:val="ru-RU"/>
        </w:rPr>
        <w:t xml:space="preserve"> Голямата награда на Международния фестивал за мандолинна музика в Хърватия. Ансамбълът печели овациите на критиците в Европа, Съединените щати и Азия и редовно участва във водещи международни фестивали и форуми.</w:t>
      </w:r>
    </w:p>
    <w:p w14:paraId="5C5FF62A" w14:textId="5399AA88" w:rsidR="004408BC" w:rsidRDefault="004408BC" w:rsidP="004408BC">
      <w:pPr>
        <w:spacing w:line="276" w:lineRule="auto"/>
        <w:jc w:val="both"/>
        <w:rPr>
          <w:rFonts w:cstheme="minorHAnsi"/>
          <w:sz w:val="26"/>
          <w:szCs w:val="26"/>
          <w:lang w:val="ru-RU"/>
        </w:rPr>
      </w:pPr>
      <w:r w:rsidRPr="004408BC">
        <w:rPr>
          <w:rFonts w:cstheme="minorHAnsi"/>
          <w:sz w:val="26"/>
          <w:szCs w:val="26"/>
          <w:lang w:val="ru-RU"/>
        </w:rPr>
        <w:t xml:space="preserve">Квинтетът си сътрудничи с международно признати артисти и </w:t>
      </w:r>
      <w:r>
        <w:rPr>
          <w:rFonts w:cstheme="minorHAnsi"/>
          <w:sz w:val="26"/>
          <w:szCs w:val="26"/>
          <w:lang w:val="ru-RU"/>
        </w:rPr>
        <w:t xml:space="preserve">е </w:t>
      </w:r>
      <w:r w:rsidRPr="004408BC">
        <w:rPr>
          <w:rFonts w:cstheme="minorHAnsi"/>
          <w:sz w:val="26"/>
          <w:szCs w:val="26"/>
          <w:lang w:val="ru-RU"/>
        </w:rPr>
        <w:t>изда</w:t>
      </w:r>
      <w:r>
        <w:rPr>
          <w:rFonts w:cstheme="minorHAnsi"/>
          <w:sz w:val="26"/>
          <w:szCs w:val="26"/>
          <w:lang w:val="ru-RU"/>
        </w:rPr>
        <w:t>л</w:t>
      </w:r>
      <w:r w:rsidRPr="004408BC">
        <w:rPr>
          <w:rFonts w:cstheme="minorHAnsi"/>
          <w:sz w:val="26"/>
          <w:szCs w:val="26"/>
          <w:lang w:val="ru-RU"/>
        </w:rPr>
        <w:t xml:space="preserve"> няколко високо оценени от критиката записи, което допълнително утвърждава значимия му принос за развитието и международното популяризиране на българската музикална култура.</w:t>
      </w:r>
    </w:p>
    <w:p w14:paraId="49300F61" w14:textId="53CACC43" w:rsidR="006B29CD" w:rsidRDefault="006B29CD" w:rsidP="004408BC">
      <w:pPr>
        <w:spacing w:line="276" w:lineRule="auto"/>
        <w:jc w:val="both"/>
        <w:rPr>
          <w:rFonts w:cstheme="minorHAnsi"/>
          <w:sz w:val="26"/>
          <w:szCs w:val="26"/>
          <w:lang w:val="ru-RU"/>
        </w:rPr>
      </w:pPr>
    </w:p>
    <w:p w14:paraId="260AFFE2" w14:textId="77777777" w:rsidR="006B29CD" w:rsidRPr="006B29CD" w:rsidRDefault="006B29CD" w:rsidP="004408BC">
      <w:pPr>
        <w:spacing w:line="276" w:lineRule="auto"/>
        <w:jc w:val="both"/>
        <w:rPr>
          <w:rFonts w:cstheme="minorHAnsi"/>
          <w:sz w:val="26"/>
          <w:szCs w:val="26"/>
        </w:rPr>
      </w:pPr>
    </w:p>
    <w:sectPr w:rsidR="006B29CD" w:rsidRPr="006B29CD" w:rsidSect="0013184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6C937" w14:textId="77777777" w:rsidR="00E50138" w:rsidRDefault="00E50138" w:rsidP="00FC7D57">
      <w:pPr>
        <w:spacing w:line="240" w:lineRule="auto"/>
      </w:pPr>
      <w:r>
        <w:separator/>
      </w:r>
    </w:p>
  </w:endnote>
  <w:endnote w:type="continuationSeparator" w:id="0">
    <w:p w14:paraId="5D8E4201" w14:textId="77777777" w:rsidR="00E50138" w:rsidRDefault="00E50138" w:rsidP="00FC7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he Sans">
    <w:altName w:val="Verdana"/>
    <w:charset w:val="CC"/>
    <w:family w:val="swiss"/>
    <w:pitch w:val="variable"/>
    <w:sig w:usb0="00000001" w:usb1="00000001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che Sans Light Light">
    <w:altName w:val="Verdana"/>
    <w:charset w:val="CC"/>
    <w:family w:val="swiss"/>
    <w:pitch w:val="variable"/>
    <w:sig w:usb0="00000001" w:usb1="00000001" w:usb2="00000000" w:usb3="00000000" w:csb0="00000097" w:csb1="00000000"/>
  </w:font>
  <w:font w:name="Roche Sans Medium Medium">
    <w:altName w:val="Verdana"/>
    <w:charset w:val="CC"/>
    <w:family w:val="swiss"/>
    <w:pitch w:val="variable"/>
    <w:sig w:usb0="00000001" w:usb1="00000001" w:usb2="00000000" w:usb3="00000000" w:csb0="00000097" w:csb1="00000000"/>
  </w:font>
  <w:font w:name="Roche Sans Condensed Light">
    <w:altName w:val="Arial Narrow"/>
    <w:charset w:val="CC"/>
    <w:family w:val="swiss"/>
    <w:pitch w:val="variable"/>
    <w:sig w:usb0="00000001" w:usb1="00000000" w:usb2="00000000" w:usb3="00000000" w:csb0="0000001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0D8CD" w14:textId="77777777" w:rsidR="00E50138" w:rsidRDefault="00E50138" w:rsidP="00FC7D57">
      <w:pPr>
        <w:spacing w:line="240" w:lineRule="auto"/>
      </w:pPr>
      <w:r>
        <w:separator/>
      </w:r>
    </w:p>
  </w:footnote>
  <w:footnote w:type="continuationSeparator" w:id="0">
    <w:p w14:paraId="3F976C9A" w14:textId="77777777" w:rsidR="00E50138" w:rsidRDefault="00E50138" w:rsidP="00FC7D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CE2"/>
    <w:multiLevelType w:val="hybridMultilevel"/>
    <w:tmpl w:val="A27035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35AE5"/>
    <w:multiLevelType w:val="multilevel"/>
    <w:tmpl w:val="7C8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25FA9"/>
    <w:multiLevelType w:val="multilevel"/>
    <w:tmpl w:val="6076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53323"/>
    <w:multiLevelType w:val="multilevel"/>
    <w:tmpl w:val="26AA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B19DD"/>
    <w:multiLevelType w:val="hybridMultilevel"/>
    <w:tmpl w:val="6986A2E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8A"/>
    <w:rsid w:val="00011F52"/>
    <w:rsid w:val="00012C73"/>
    <w:rsid w:val="00035B3F"/>
    <w:rsid w:val="00042204"/>
    <w:rsid w:val="00097274"/>
    <w:rsid w:val="000B48BB"/>
    <w:rsid w:val="000C00AF"/>
    <w:rsid w:val="000E0E6D"/>
    <w:rsid w:val="000F592A"/>
    <w:rsid w:val="0013184A"/>
    <w:rsid w:val="00150D1A"/>
    <w:rsid w:val="001657A2"/>
    <w:rsid w:val="001777F6"/>
    <w:rsid w:val="001C3984"/>
    <w:rsid w:val="001D281D"/>
    <w:rsid w:val="001F5C9D"/>
    <w:rsid w:val="002535AD"/>
    <w:rsid w:val="002756BA"/>
    <w:rsid w:val="0028046A"/>
    <w:rsid w:val="00281D34"/>
    <w:rsid w:val="002830C1"/>
    <w:rsid w:val="002C23BB"/>
    <w:rsid w:val="002D0226"/>
    <w:rsid w:val="002F149B"/>
    <w:rsid w:val="00305302"/>
    <w:rsid w:val="003108A6"/>
    <w:rsid w:val="00357F5A"/>
    <w:rsid w:val="003839BE"/>
    <w:rsid w:val="0038788A"/>
    <w:rsid w:val="003A6960"/>
    <w:rsid w:val="003C052E"/>
    <w:rsid w:val="003F465E"/>
    <w:rsid w:val="004337A4"/>
    <w:rsid w:val="004408BC"/>
    <w:rsid w:val="00470480"/>
    <w:rsid w:val="00482647"/>
    <w:rsid w:val="005235C8"/>
    <w:rsid w:val="00543947"/>
    <w:rsid w:val="005503BA"/>
    <w:rsid w:val="0055563B"/>
    <w:rsid w:val="00555B96"/>
    <w:rsid w:val="0057787F"/>
    <w:rsid w:val="00595E75"/>
    <w:rsid w:val="005C2FDD"/>
    <w:rsid w:val="005D04DD"/>
    <w:rsid w:val="00637EE8"/>
    <w:rsid w:val="006B29CD"/>
    <w:rsid w:val="006E5892"/>
    <w:rsid w:val="00700A93"/>
    <w:rsid w:val="00710841"/>
    <w:rsid w:val="0073386D"/>
    <w:rsid w:val="00774970"/>
    <w:rsid w:val="007D5154"/>
    <w:rsid w:val="007D54B0"/>
    <w:rsid w:val="007E71E3"/>
    <w:rsid w:val="007F07F2"/>
    <w:rsid w:val="00810C4C"/>
    <w:rsid w:val="008134F9"/>
    <w:rsid w:val="00832874"/>
    <w:rsid w:val="00842E09"/>
    <w:rsid w:val="00981A1C"/>
    <w:rsid w:val="00987403"/>
    <w:rsid w:val="009976E6"/>
    <w:rsid w:val="009E7B34"/>
    <w:rsid w:val="00A05E3E"/>
    <w:rsid w:val="00A15FBB"/>
    <w:rsid w:val="00A622A8"/>
    <w:rsid w:val="00A722A4"/>
    <w:rsid w:val="00A73094"/>
    <w:rsid w:val="00A90002"/>
    <w:rsid w:val="00AA1FB4"/>
    <w:rsid w:val="00AB5779"/>
    <w:rsid w:val="00AC1C8B"/>
    <w:rsid w:val="00AF58EF"/>
    <w:rsid w:val="00B70306"/>
    <w:rsid w:val="00B93F21"/>
    <w:rsid w:val="00C07DAB"/>
    <w:rsid w:val="00C90D44"/>
    <w:rsid w:val="00C923CE"/>
    <w:rsid w:val="00CB6610"/>
    <w:rsid w:val="00CD48D0"/>
    <w:rsid w:val="00D06141"/>
    <w:rsid w:val="00D371A4"/>
    <w:rsid w:val="00D5125D"/>
    <w:rsid w:val="00D53C89"/>
    <w:rsid w:val="00DB5E74"/>
    <w:rsid w:val="00DC3CFA"/>
    <w:rsid w:val="00DF2EDE"/>
    <w:rsid w:val="00E50138"/>
    <w:rsid w:val="00EC7A35"/>
    <w:rsid w:val="00EE6BE5"/>
    <w:rsid w:val="00EF10C5"/>
    <w:rsid w:val="00F0376C"/>
    <w:rsid w:val="00F31303"/>
    <w:rsid w:val="00F45940"/>
    <w:rsid w:val="00FC0192"/>
    <w:rsid w:val="00FC7D5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4708A"/>
  <w15:chartTrackingRefBased/>
  <w15:docId w15:val="{73EBE56B-085A-48A1-A1EE-0433B40C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che Sans" w:eastAsia="Times New Roman" w:hAnsi="Roche Sans" w:cs="Times New Roman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88A"/>
    <w:rPr>
      <w:rFonts w:asciiTheme="minorHAnsi" w:eastAsiaTheme="minorHAnsi" w:hAnsiTheme="minorHAnsi" w:cstheme="minorBidi"/>
      <w:bCs w:val="0"/>
      <w:lang w:val="bg-BG"/>
    </w:rPr>
  </w:style>
  <w:style w:type="paragraph" w:styleId="Heading1">
    <w:name w:val="heading 1"/>
    <w:basedOn w:val="Normal"/>
    <w:next w:val="Normal"/>
    <w:link w:val="Heading1Char"/>
    <w:qFormat/>
    <w:rsid w:val="0073386D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1A4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9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9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9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9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9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9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50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50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ine">
    <w:name w:val="EmptyLine"/>
    <w:basedOn w:val="Normal"/>
    <w:rsid w:val="0073386D"/>
    <w:pPr>
      <w:spacing w:line="10" w:lineRule="exact"/>
    </w:pPr>
    <w:rPr>
      <w:color w:val="FFFFFF"/>
    </w:rPr>
  </w:style>
  <w:style w:type="paragraph" w:styleId="Footer">
    <w:name w:val="footer"/>
    <w:basedOn w:val="Normal"/>
    <w:link w:val="FooterChar"/>
    <w:rsid w:val="00150D1A"/>
    <w:pPr>
      <w:spacing w:line="22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150D1A"/>
    <w:rPr>
      <w:rFonts w:ascii="Roche Sans Light Light" w:eastAsia="Times New Roman" w:hAnsi="Roche Sans Light Light" w:cs="Times New Roman"/>
      <w:sz w:val="16"/>
      <w:szCs w:val="20"/>
      <w:lang w:eastAsia="ru-RU"/>
    </w:rPr>
  </w:style>
  <w:style w:type="paragraph" w:customStyle="1" w:styleId="FootermainCI">
    <w:name w:val="Footer_mainCI"/>
    <w:basedOn w:val="Normal"/>
    <w:qFormat/>
    <w:rsid w:val="0073386D"/>
    <w:pPr>
      <w:spacing w:after="300" w:line="210" w:lineRule="atLeast"/>
      <w:ind w:right="170"/>
      <w:contextualSpacing/>
    </w:pPr>
    <w:rPr>
      <w:rFonts w:ascii="Roche Sans Medium Medium" w:hAnsi="Roche Sans Medium Medium"/>
      <w:sz w:val="16"/>
    </w:rPr>
  </w:style>
  <w:style w:type="paragraph" w:customStyle="1" w:styleId="FooterrightCI">
    <w:name w:val="Footer_rightCI"/>
    <w:basedOn w:val="FootermainCI"/>
    <w:qFormat/>
    <w:rsid w:val="0073386D"/>
    <w:rPr>
      <w:rFonts w:ascii="Roche Sans Light Light" w:hAnsi="Roche Sans Light Light"/>
    </w:rPr>
  </w:style>
  <w:style w:type="paragraph" w:customStyle="1" w:styleId="Footer2">
    <w:name w:val="Footer2"/>
    <w:basedOn w:val="Normal"/>
    <w:rsid w:val="0073386D"/>
    <w:pPr>
      <w:spacing w:before="60" w:after="180" w:line="210" w:lineRule="atLeast"/>
      <w:contextualSpacing/>
    </w:pPr>
    <w:rPr>
      <w:sz w:val="16"/>
      <w:szCs w:val="16"/>
    </w:rPr>
  </w:style>
  <w:style w:type="paragraph" w:customStyle="1" w:styleId="Footer3">
    <w:name w:val="Footer3"/>
    <w:basedOn w:val="Normal"/>
    <w:link w:val="Footer3Char"/>
    <w:rsid w:val="0073386D"/>
    <w:pPr>
      <w:spacing w:line="210" w:lineRule="atLeast"/>
      <w:ind w:right="170"/>
    </w:pPr>
    <w:rPr>
      <w:sz w:val="16"/>
    </w:rPr>
  </w:style>
  <w:style w:type="character" w:customStyle="1" w:styleId="Footer3Char">
    <w:name w:val="Footer3 Char"/>
    <w:link w:val="Footer3"/>
    <w:rsid w:val="00150D1A"/>
    <w:rPr>
      <w:rFonts w:ascii="Roche Sans Light Light" w:eastAsia="Times New Roman" w:hAnsi="Roche Sans Light Light" w:cs="Times New Roman"/>
      <w:sz w:val="16"/>
      <w:szCs w:val="20"/>
      <w:lang w:eastAsia="ru-RU"/>
    </w:rPr>
  </w:style>
  <w:style w:type="paragraph" w:customStyle="1" w:styleId="Footer3Bold">
    <w:name w:val="Footer3Bold"/>
    <w:basedOn w:val="Footer3"/>
    <w:link w:val="Footer3BoldChar"/>
    <w:rsid w:val="0073386D"/>
    <w:rPr>
      <w:b/>
    </w:rPr>
  </w:style>
  <w:style w:type="character" w:customStyle="1" w:styleId="Footer3BoldChar">
    <w:name w:val="Footer3Bold Char"/>
    <w:link w:val="Footer3Bold"/>
    <w:rsid w:val="00150D1A"/>
    <w:rPr>
      <w:rFonts w:ascii="Roche Sans Light Light" w:eastAsia="Times New Roman" w:hAnsi="Roche Sans Light Light" w:cs="Times New Roman"/>
      <w:b/>
      <w:sz w:val="16"/>
      <w:szCs w:val="20"/>
      <w:lang w:eastAsia="ru-RU"/>
    </w:rPr>
  </w:style>
  <w:style w:type="paragraph" w:customStyle="1" w:styleId="Footer4">
    <w:name w:val="Footer4"/>
    <w:basedOn w:val="Normal"/>
    <w:rsid w:val="0073386D"/>
    <w:pPr>
      <w:spacing w:before="20" w:line="210" w:lineRule="atLeast"/>
      <w:jc w:val="right"/>
    </w:pPr>
    <w:rPr>
      <w:sz w:val="16"/>
      <w:szCs w:val="16"/>
    </w:rPr>
  </w:style>
  <w:style w:type="paragraph" w:styleId="Header">
    <w:name w:val="header"/>
    <w:basedOn w:val="Normal"/>
    <w:link w:val="HeaderChar"/>
    <w:rsid w:val="0073386D"/>
  </w:style>
  <w:style w:type="character" w:customStyle="1" w:styleId="HeaderChar">
    <w:name w:val="Header Char"/>
    <w:basedOn w:val="DefaultParagraphFont"/>
    <w:link w:val="Header"/>
    <w:rsid w:val="00150D1A"/>
    <w:rPr>
      <w:rFonts w:ascii="Roche Sans Light Light" w:eastAsia="Times New Roman" w:hAnsi="Roche Sans Light Light" w:cs="Times New Roman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73386D"/>
    <w:rPr>
      <w:rFonts w:ascii="Roche Sans" w:hAnsi="Roche Sans" w:cs="Arial"/>
      <w:bCs w:val="0"/>
      <w:kern w:val="32"/>
      <w:sz w:val="32"/>
      <w:szCs w:val="32"/>
      <w:lang w:eastAsia="ru-RU"/>
    </w:rPr>
  </w:style>
  <w:style w:type="character" w:styleId="PageNumber">
    <w:name w:val="page number"/>
    <w:basedOn w:val="DefaultParagraphFont"/>
    <w:rsid w:val="00150D1A"/>
    <w:rPr>
      <w:rFonts w:ascii="Roche Sans Light Light" w:hAnsi="Roche Sans Light Light"/>
      <w:sz w:val="16"/>
    </w:rPr>
  </w:style>
  <w:style w:type="paragraph" w:customStyle="1" w:styleId="Personal">
    <w:name w:val="Personal"/>
    <w:basedOn w:val="Normal"/>
    <w:rsid w:val="00150D1A"/>
    <w:pPr>
      <w:spacing w:line="210" w:lineRule="atLeast"/>
      <w:ind w:left="11"/>
    </w:pPr>
    <w:rPr>
      <w:noProof/>
      <w:sz w:val="16"/>
    </w:rPr>
  </w:style>
  <w:style w:type="paragraph" w:customStyle="1" w:styleId="PersonalBold">
    <w:name w:val="PersonalBold"/>
    <w:basedOn w:val="Personal"/>
    <w:rsid w:val="00150D1A"/>
    <w:pPr>
      <w:spacing w:before="120"/>
    </w:pPr>
    <w:rPr>
      <w:rFonts w:ascii="Roche Sans Medium Medium" w:hAnsi="Roche Sans Medium Medium"/>
    </w:rPr>
  </w:style>
  <w:style w:type="paragraph" w:customStyle="1" w:styleId="Subject">
    <w:name w:val="Subject"/>
    <w:basedOn w:val="Normal"/>
    <w:rsid w:val="0073386D"/>
    <w:pPr>
      <w:ind w:left="11"/>
    </w:pPr>
    <w:rPr>
      <w:b/>
    </w:rPr>
  </w:style>
  <w:style w:type="table" w:styleId="TableGrid">
    <w:name w:val="Table Grid"/>
    <w:basedOn w:val="TableNormal"/>
    <w:rsid w:val="00150D1A"/>
    <w:pPr>
      <w:widowControl w:val="0"/>
      <w:spacing w:after="0" w:line="260" w:lineRule="atLeas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371A4"/>
    <w:rPr>
      <w:rFonts w:ascii="Roche Sans" w:eastAsiaTheme="majorEastAsia" w:hAnsi="Roche Sans" w:cstheme="majorBidi"/>
      <w:sz w:val="32"/>
      <w:szCs w:val="26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1A4"/>
    <w:pPr>
      <w:numPr>
        <w:ilvl w:val="1"/>
      </w:numPr>
    </w:pPr>
    <w:rPr>
      <w:rFonts w:ascii="Roche Sans Condensed Light" w:eastAsiaTheme="minorEastAsia" w:hAnsi="Roche Sans Condensed Light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71A4"/>
    <w:rPr>
      <w:rFonts w:ascii="Roche Sans Condensed Light" w:eastAsiaTheme="minorEastAsia" w:hAnsi="Roche Sans Condensed Light"/>
      <w:spacing w:val="15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D371A4"/>
    <w:pPr>
      <w:spacing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1A4"/>
    <w:rPr>
      <w:rFonts w:ascii="Roche Sans" w:eastAsiaTheme="majorEastAsia" w:hAnsi="Roche Sans" w:cstheme="majorBidi"/>
      <w:spacing w:val="-10"/>
      <w:kern w:val="28"/>
      <w:sz w:val="48"/>
      <w:szCs w:val="56"/>
      <w:lang w:eastAsia="ru-RU"/>
    </w:rPr>
  </w:style>
  <w:style w:type="character" w:styleId="SubtleEmphasis">
    <w:name w:val="Subtle Emphasis"/>
    <w:basedOn w:val="DefaultParagraphFont"/>
    <w:uiPriority w:val="19"/>
    <w:qFormat/>
    <w:rsid w:val="003A6960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D371A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947"/>
    <w:rPr>
      <w:rFonts w:eastAsiaTheme="majorEastAsia" w:cstheme="majorBidi"/>
      <w:color w:val="2E74B5" w:themeColor="accent1" w:themeShade="BF"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947"/>
    <w:rPr>
      <w:rFonts w:eastAsiaTheme="majorEastAsia" w:cstheme="majorBidi"/>
      <w:i/>
      <w:iCs/>
      <w:color w:val="2E74B5" w:themeColor="accent1" w:themeShade="BF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947"/>
    <w:rPr>
      <w:rFonts w:eastAsiaTheme="majorEastAsia" w:cstheme="majorBidi"/>
      <w:color w:val="2E74B5" w:themeColor="accent1" w:themeShade="BF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947"/>
    <w:rPr>
      <w:rFonts w:eastAsiaTheme="majorEastAsia" w:cstheme="majorBidi"/>
      <w:i/>
      <w:iCs/>
      <w:color w:val="595959" w:themeColor="text1" w:themeTint="A6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947"/>
    <w:rPr>
      <w:rFonts w:eastAsiaTheme="majorEastAsia" w:cstheme="majorBidi"/>
      <w:color w:val="595959" w:themeColor="text1" w:themeTint="A6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947"/>
    <w:rPr>
      <w:rFonts w:eastAsiaTheme="majorEastAsia" w:cstheme="majorBidi"/>
      <w:i/>
      <w:iCs/>
      <w:color w:val="272727" w:themeColor="text1" w:themeTint="D8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947"/>
    <w:rPr>
      <w:rFonts w:eastAsiaTheme="majorEastAsia" w:cstheme="majorBidi"/>
      <w:color w:val="272727" w:themeColor="text1" w:themeTint="D8"/>
      <w:szCs w:val="20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543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947"/>
    <w:rPr>
      <w:rFonts w:ascii="Roche Sans Light Light" w:hAnsi="Roche Sans Light Light" w:cs="Times New Roman"/>
      <w:i/>
      <w:iCs/>
      <w:color w:val="404040" w:themeColor="text1" w:themeTint="BF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43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96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9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947"/>
    <w:rPr>
      <w:rFonts w:ascii="Roche Sans Light Light" w:hAnsi="Roche Sans Light Light" w:cs="Times New Roman"/>
      <w:i/>
      <w:iCs/>
      <w:color w:val="2E74B5" w:themeColor="accent1" w:themeShade="BF"/>
      <w:szCs w:val="20"/>
      <w:lang w:eastAsia="ru-RU"/>
    </w:rPr>
  </w:style>
  <w:style w:type="character" w:styleId="IntenseReference">
    <w:name w:val="Intense Reference"/>
    <w:basedOn w:val="DefaultParagraphFont"/>
    <w:uiPriority w:val="32"/>
    <w:qFormat/>
    <w:rsid w:val="00543947"/>
    <w:rPr>
      <w:b/>
      <w:bCs w:val="0"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73386D"/>
    <w:pPr>
      <w:widowControl w:val="0"/>
      <w:spacing w:after="0" w:line="240" w:lineRule="auto"/>
    </w:pPr>
    <w:rPr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A6960"/>
    <w:rPr>
      <w:b/>
    </w:rPr>
  </w:style>
  <w:style w:type="paragraph" w:styleId="NormalWeb">
    <w:name w:val="Normal (Web)"/>
    <w:basedOn w:val="Normal"/>
    <w:uiPriority w:val="99"/>
    <w:semiHidden/>
    <w:unhideWhenUsed/>
    <w:rsid w:val="0028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7F4A-E5D3-4DE4-994A-E6A056E8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Bobotsova, Evdokiya {MWJB~SOFIA}</dc:creator>
  <cp:keywords/>
  <dc:description/>
  <cp:lastModifiedBy>MP</cp:lastModifiedBy>
  <cp:revision>9</cp:revision>
  <dcterms:created xsi:type="dcterms:W3CDTF">2026-04-06T09:16:00Z</dcterms:created>
  <dcterms:modified xsi:type="dcterms:W3CDTF">2026-04-06T10:48:00Z</dcterms:modified>
</cp:coreProperties>
</file>